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02CC6" w14:textId="0E97762F" w:rsidR="001F7296" w:rsidRDefault="00E62A36">
      <w:pPr>
        <w:rPr>
          <w:rFonts w:ascii="Arial" w:hAnsi="Arial"/>
        </w:rPr>
      </w:pPr>
      <w:r w:rsidRPr="00C85FE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D8FA9" wp14:editId="13444D84">
                <wp:simplePos x="0" y="0"/>
                <wp:positionH relativeFrom="rightMargin">
                  <wp:posOffset>-3657600</wp:posOffset>
                </wp:positionH>
                <wp:positionV relativeFrom="page">
                  <wp:posOffset>531495</wp:posOffset>
                </wp:positionV>
                <wp:extent cx="3720617" cy="1558137"/>
                <wp:effectExtent l="0" t="0" r="1333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17" cy="1558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1AA2A" w14:textId="77777777" w:rsidR="00E62A36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College of Arts and Sciences</w:t>
                            </w:r>
                          </w:p>
                          <w:p w14:paraId="1D19F6D6" w14:textId="77777777" w:rsidR="00E62A36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</w:p>
                          <w:p w14:paraId="081F2099" w14:textId="77777777" w:rsidR="00E62A36" w:rsidRPr="00A73E7B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</w:p>
                          <w:p w14:paraId="2D32518B" w14:textId="77777777" w:rsidR="00E62A36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Department of Speech and Hearing Science</w:t>
                            </w:r>
                          </w:p>
                          <w:p w14:paraId="7E6F11AA" w14:textId="77777777" w:rsidR="00E62A36" w:rsidRPr="00A73E7B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110 Pressey Hall</w:t>
                            </w:r>
                          </w:p>
                          <w:p w14:paraId="0605B49A" w14:textId="77777777" w:rsidR="00E62A36" w:rsidRPr="00A73E7B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1070 Carmack Road</w:t>
                            </w:r>
                          </w:p>
                          <w:p w14:paraId="23EE2594" w14:textId="77777777" w:rsidR="00E62A36" w:rsidRPr="00A73E7B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Columbus, OH 43210-1002</w:t>
                            </w:r>
                          </w:p>
                          <w:p w14:paraId="022469FF" w14:textId="77777777" w:rsidR="00E62A36" w:rsidRPr="00A73E7B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4A031D33" w14:textId="77777777" w:rsidR="00E62A36" w:rsidRPr="00A73E7B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292-8207 P</w:t>
                            </w: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hone</w:t>
                            </w:r>
                          </w:p>
                          <w:p w14:paraId="748404E5" w14:textId="77777777" w:rsidR="00E62A36" w:rsidRPr="00A73E7B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292-7504</w:t>
                            </w: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Fax</w:t>
                            </w:r>
                          </w:p>
                          <w:p w14:paraId="07BCAE18" w14:textId="77777777" w:rsidR="00E62A36" w:rsidRPr="00A73E7B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6C6F8D95" w14:textId="77777777" w:rsidR="00E62A36" w:rsidRPr="000A1D0F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71727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sphs.osu.edu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D8F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in;margin-top:41.85pt;width:292.9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" filled="f" stroked="f">
                <v:textbox inset="0,0,0,0">
                  <w:txbxContent>
                    <w:p w14:paraId="47F1AA2A" w14:textId="77777777" w:rsidR="00E62A36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College of Arts and Sciences</w:t>
                      </w:r>
                    </w:p>
                    <w:p w14:paraId="1D19F6D6" w14:textId="77777777" w:rsidR="00E62A36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</w:p>
                    <w:p w14:paraId="081F2099" w14:textId="77777777" w:rsidR="00E62A36" w:rsidRPr="00A73E7B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</w:p>
                    <w:p w14:paraId="2D32518B" w14:textId="77777777" w:rsidR="00E62A36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Department of Speech and Hearing Science</w:t>
                      </w:r>
                    </w:p>
                    <w:p w14:paraId="7E6F11AA" w14:textId="77777777" w:rsidR="00E62A36" w:rsidRPr="00A73E7B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110 Pressey Hall</w:t>
                      </w:r>
                    </w:p>
                    <w:p w14:paraId="0605B49A" w14:textId="77777777" w:rsidR="00E62A36" w:rsidRPr="00A73E7B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1070 Carmack Road</w:t>
                      </w:r>
                    </w:p>
                    <w:p w14:paraId="23EE2594" w14:textId="77777777" w:rsidR="00E62A36" w:rsidRPr="00A73E7B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Columbus, OH 43210-1002</w:t>
                      </w:r>
                    </w:p>
                    <w:p w14:paraId="022469FF" w14:textId="77777777" w:rsidR="00E62A36" w:rsidRPr="00A73E7B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4A031D33" w14:textId="77777777" w:rsidR="00E62A36" w:rsidRPr="00A73E7B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</w:t>
                      </w: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292-8207 P</w:t>
                      </w: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hone</w:t>
                      </w:r>
                    </w:p>
                    <w:p w14:paraId="748404E5" w14:textId="77777777" w:rsidR="00E62A36" w:rsidRPr="00A73E7B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</w:t>
                      </w: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292-7504</w:t>
                      </w: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Fax</w:t>
                      </w:r>
                    </w:p>
                    <w:p w14:paraId="07BCAE18" w14:textId="77777777" w:rsidR="00E62A36" w:rsidRPr="00A73E7B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6C6F8D95" w14:textId="77777777" w:rsidR="00E62A36" w:rsidRPr="000A1D0F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71727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sphs.osu.edu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3025906" w14:textId="77777777" w:rsidR="001F7296" w:rsidRDefault="001F7296">
      <w:pPr>
        <w:rPr>
          <w:rFonts w:ascii="Arial" w:hAnsi="Arial"/>
        </w:rPr>
      </w:pPr>
    </w:p>
    <w:p w14:paraId="3C1E3290" w14:textId="77777777" w:rsidR="001F7296" w:rsidRDefault="001F7296">
      <w:pPr>
        <w:rPr>
          <w:rFonts w:ascii="Arial" w:hAnsi="Arial"/>
        </w:rPr>
      </w:pPr>
    </w:p>
    <w:p w14:paraId="319D9636" w14:textId="77777777" w:rsidR="001F7296" w:rsidRDefault="001F7296" w:rsidP="001F7296">
      <w:pPr>
        <w:ind w:left="990"/>
        <w:rPr>
          <w:sz w:val="24"/>
          <w:szCs w:val="24"/>
        </w:rPr>
      </w:pPr>
    </w:p>
    <w:p w14:paraId="649D4C71" w14:textId="3DC79287" w:rsidR="00E62A36" w:rsidRDefault="00DF42E8" w:rsidP="003725A3">
      <w:pPr>
        <w:jc w:val="right"/>
        <w:rPr>
          <w:sz w:val="24"/>
          <w:szCs w:val="24"/>
        </w:rPr>
      </w:pPr>
      <w:r>
        <w:rPr>
          <w:sz w:val="24"/>
          <w:szCs w:val="24"/>
        </w:rPr>
        <w:t>February 26</w:t>
      </w:r>
      <w:r w:rsidR="00E62A36">
        <w:rPr>
          <w:sz w:val="24"/>
          <w:szCs w:val="24"/>
        </w:rPr>
        <w:t>, 201</w:t>
      </w:r>
      <w:r>
        <w:rPr>
          <w:sz w:val="24"/>
          <w:szCs w:val="24"/>
        </w:rPr>
        <w:t>8</w:t>
      </w:r>
    </w:p>
    <w:p w14:paraId="018A66FE" w14:textId="05BE53B4" w:rsidR="00E62A36" w:rsidRDefault="007E42FB" w:rsidP="00E62A36">
      <w:pPr>
        <w:contextualSpacing/>
        <w:rPr>
          <w:sz w:val="24"/>
          <w:szCs w:val="24"/>
        </w:rPr>
      </w:pPr>
      <w:r>
        <w:rPr>
          <w:sz w:val="24"/>
          <w:szCs w:val="24"/>
        </w:rPr>
        <w:t>Professor Meg Daly</w:t>
      </w:r>
    </w:p>
    <w:p w14:paraId="719DC9C0" w14:textId="16D1C0A7" w:rsidR="007E42FB" w:rsidRDefault="007E42FB" w:rsidP="00E62A36">
      <w:pPr>
        <w:contextualSpacing/>
        <w:rPr>
          <w:sz w:val="24"/>
          <w:szCs w:val="24"/>
        </w:rPr>
      </w:pPr>
      <w:r>
        <w:rPr>
          <w:sz w:val="24"/>
          <w:szCs w:val="24"/>
        </w:rPr>
        <w:t>Chair, Arts and Sciences Curriculum Committee</w:t>
      </w:r>
    </w:p>
    <w:p w14:paraId="07D88084" w14:textId="17C70420" w:rsidR="007E42FB" w:rsidRDefault="007E42FB" w:rsidP="00E62A36">
      <w:pPr>
        <w:contextualSpacing/>
        <w:rPr>
          <w:sz w:val="24"/>
          <w:szCs w:val="24"/>
        </w:rPr>
      </w:pPr>
    </w:p>
    <w:p w14:paraId="48F5EDA1" w14:textId="748FED6F" w:rsidR="007E42FB" w:rsidRDefault="007E42FB" w:rsidP="00E62A3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Re: Approval of </w:t>
      </w:r>
      <w:r w:rsidR="00DF42E8">
        <w:rPr>
          <w:sz w:val="24"/>
          <w:szCs w:val="24"/>
        </w:rPr>
        <w:t>Bachelor of Arts in Philosophy, Politics, and Economics</w:t>
      </w:r>
    </w:p>
    <w:p w14:paraId="09455630" w14:textId="440831C0" w:rsidR="007E42FB" w:rsidRDefault="007E42FB" w:rsidP="00E62A36">
      <w:pPr>
        <w:contextualSpacing/>
        <w:rPr>
          <w:sz w:val="24"/>
          <w:szCs w:val="24"/>
        </w:rPr>
      </w:pPr>
    </w:p>
    <w:p w14:paraId="09696314" w14:textId="527EF2D1" w:rsidR="007E42FB" w:rsidRDefault="007E42FB" w:rsidP="00E62A3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Dear Meg, </w:t>
      </w:r>
    </w:p>
    <w:p w14:paraId="6B360F8B" w14:textId="05B33880" w:rsidR="007E42FB" w:rsidRDefault="007E42FB" w:rsidP="00E62A36">
      <w:pPr>
        <w:contextualSpacing/>
        <w:rPr>
          <w:sz w:val="24"/>
          <w:szCs w:val="24"/>
        </w:rPr>
      </w:pPr>
    </w:p>
    <w:p w14:paraId="478B2C30" w14:textId="3B93D555" w:rsidR="00F11ADE" w:rsidRDefault="00F11ADE" w:rsidP="00E62A3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SBS Panel of the ASCC approved a proposal to establish an </w:t>
      </w:r>
      <w:r w:rsidR="00626D45">
        <w:rPr>
          <w:sz w:val="24"/>
          <w:szCs w:val="24"/>
        </w:rPr>
        <w:t xml:space="preserve">interdisciplinary </w:t>
      </w:r>
      <w:r>
        <w:rPr>
          <w:sz w:val="24"/>
          <w:szCs w:val="24"/>
        </w:rPr>
        <w:t xml:space="preserve">undergraduate </w:t>
      </w:r>
      <w:r w:rsidR="00DF42E8">
        <w:rPr>
          <w:sz w:val="24"/>
          <w:szCs w:val="24"/>
        </w:rPr>
        <w:t>Bachelor of Arts major program</w:t>
      </w:r>
      <w:r>
        <w:rPr>
          <w:sz w:val="24"/>
          <w:szCs w:val="24"/>
        </w:rPr>
        <w:t xml:space="preserve"> in </w:t>
      </w:r>
      <w:r w:rsidR="00DF42E8">
        <w:rPr>
          <w:sz w:val="24"/>
          <w:szCs w:val="24"/>
        </w:rPr>
        <w:t>Philosophy, Politics, and Economics</w:t>
      </w:r>
      <w:r w:rsidR="004F5954">
        <w:rPr>
          <w:sz w:val="24"/>
          <w:szCs w:val="24"/>
        </w:rPr>
        <w:t>.  The proposal was approved</w:t>
      </w:r>
      <w:r>
        <w:rPr>
          <w:sz w:val="24"/>
          <w:szCs w:val="24"/>
        </w:rPr>
        <w:t xml:space="preserve"> </w:t>
      </w:r>
      <w:r w:rsidR="00431EE2">
        <w:rPr>
          <w:sz w:val="24"/>
          <w:szCs w:val="24"/>
        </w:rPr>
        <w:t xml:space="preserve">with </w:t>
      </w:r>
      <w:r w:rsidR="00215FCF">
        <w:rPr>
          <w:sz w:val="24"/>
          <w:szCs w:val="24"/>
        </w:rPr>
        <w:t xml:space="preserve">one </w:t>
      </w:r>
      <w:r w:rsidR="00431EE2">
        <w:rPr>
          <w:sz w:val="24"/>
          <w:szCs w:val="24"/>
        </w:rPr>
        <w:t>contingenc</w:t>
      </w:r>
      <w:r w:rsidR="00215FCF">
        <w:rPr>
          <w:sz w:val="24"/>
          <w:szCs w:val="24"/>
        </w:rPr>
        <w:t>y</w:t>
      </w:r>
      <w:r w:rsidR="00431E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 w:rsidR="00215FCF">
        <w:rPr>
          <w:sz w:val="24"/>
          <w:szCs w:val="24"/>
        </w:rPr>
        <w:t>February 6, 2018</w:t>
      </w:r>
      <w:r>
        <w:rPr>
          <w:sz w:val="24"/>
          <w:szCs w:val="24"/>
        </w:rPr>
        <w:t>.</w:t>
      </w:r>
    </w:p>
    <w:p w14:paraId="3CBAAD0F" w14:textId="316BF52C" w:rsidR="00F11ADE" w:rsidRDefault="00F11ADE" w:rsidP="00E62A36">
      <w:pPr>
        <w:contextualSpacing/>
        <w:rPr>
          <w:sz w:val="24"/>
          <w:szCs w:val="24"/>
        </w:rPr>
      </w:pPr>
    </w:p>
    <w:p w14:paraId="44A17963" w14:textId="4F9DB2E3" w:rsidR="00626D45" w:rsidRDefault="009A239F" w:rsidP="00E62A36">
      <w:pPr>
        <w:contextualSpacing/>
        <w:rPr>
          <w:sz w:val="24"/>
          <w:szCs w:val="24"/>
        </w:rPr>
      </w:pPr>
      <w:r>
        <w:rPr>
          <w:sz w:val="24"/>
          <w:szCs w:val="24"/>
        </w:rPr>
        <w:t>Philosophy, Politics, and Economics is an i</w:t>
      </w:r>
      <w:r w:rsidR="00626D45">
        <w:rPr>
          <w:sz w:val="24"/>
          <w:szCs w:val="24"/>
        </w:rPr>
        <w:t>nterdisciplinary major with a focus on critical reflection o</w:t>
      </w:r>
      <w:r w:rsidR="00E31D6A">
        <w:rPr>
          <w:sz w:val="24"/>
          <w:szCs w:val="24"/>
        </w:rPr>
        <w:t>f</w:t>
      </w:r>
      <w:r w:rsidR="00626D45">
        <w:rPr>
          <w:sz w:val="24"/>
          <w:szCs w:val="24"/>
        </w:rPr>
        <w:t xml:space="preserve"> political and economic institutions.  </w:t>
      </w:r>
      <w:r w:rsidR="00E31D6A">
        <w:rPr>
          <w:sz w:val="24"/>
          <w:szCs w:val="24"/>
        </w:rPr>
        <w:t xml:space="preserve">The proposal for the new major combines the  study of the political and economic institutions that underlie contemporary capitalist democracies with a philosophical exploration of the value and belief systems that claim to justify those institutions.  </w:t>
      </w:r>
      <w:r w:rsidR="00626D4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program requires 36 credits divided between the three departments, and is divided into </w:t>
      </w:r>
      <w:r w:rsidR="00626D45">
        <w:rPr>
          <w:sz w:val="24"/>
          <w:szCs w:val="24"/>
        </w:rPr>
        <w:t xml:space="preserve">three </w:t>
      </w:r>
      <w:r w:rsidR="00E31D6A">
        <w:rPr>
          <w:sz w:val="24"/>
          <w:szCs w:val="24"/>
        </w:rPr>
        <w:t>components</w:t>
      </w:r>
      <w:r w:rsidR="00626D45">
        <w:rPr>
          <w:sz w:val="24"/>
          <w:szCs w:val="24"/>
        </w:rPr>
        <w:t xml:space="preserve">: 1) </w:t>
      </w:r>
      <w:r>
        <w:rPr>
          <w:sz w:val="24"/>
          <w:szCs w:val="24"/>
        </w:rPr>
        <w:t>six</w:t>
      </w:r>
      <w:r w:rsidR="00626D45">
        <w:rPr>
          <w:sz w:val="24"/>
          <w:szCs w:val="24"/>
        </w:rPr>
        <w:t xml:space="preserve"> foundational courses in the disciplines of Philosophy, Political Science, and Economics; 2) two interdisciplinary core courses (PPE 3001 and 3002); and 3) four courses </w:t>
      </w:r>
      <w:r>
        <w:rPr>
          <w:sz w:val="24"/>
          <w:szCs w:val="24"/>
        </w:rPr>
        <w:t xml:space="preserve">in a concentration area of the </w:t>
      </w:r>
      <w:r w:rsidR="00626D45">
        <w:rPr>
          <w:sz w:val="24"/>
          <w:szCs w:val="24"/>
        </w:rPr>
        <w:t>student’s choice</w:t>
      </w:r>
      <w:r>
        <w:rPr>
          <w:sz w:val="24"/>
          <w:szCs w:val="24"/>
        </w:rPr>
        <w:t xml:space="preserve"> (Choice &amp; Behavior, Global Cooperation &amp; Conflict, Justice &amp; Moral Reasoning, or Law, Policy, &amp; Governance)</w:t>
      </w:r>
      <w:r w:rsidR="00626D45">
        <w:rPr>
          <w:sz w:val="24"/>
          <w:szCs w:val="24"/>
        </w:rPr>
        <w:t>.</w:t>
      </w:r>
    </w:p>
    <w:p w14:paraId="15A963EA" w14:textId="0BA836FD" w:rsidR="00626D45" w:rsidRDefault="00626D45" w:rsidP="00E62A36">
      <w:pPr>
        <w:contextualSpacing/>
        <w:rPr>
          <w:sz w:val="24"/>
          <w:szCs w:val="24"/>
        </w:rPr>
      </w:pPr>
    </w:p>
    <w:p w14:paraId="7A578610" w14:textId="0D41337B" w:rsidR="00F11ADE" w:rsidRDefault="00F11ADE" w:rsidP="00E62A36">
      <w:pPr>
        <w:contextualSpacing/>
        <w:rPr>
          <w:sz w:val="24"/>
          <w:szCs w:val="24"/>
        </w:rPr>
      </w:pPr>
      <w:r w:rsidRPr="00E31D6A">
        <w:rPr>
          <w:sz w:val="24"/>
          <w:szCs w:val="24"/>
        </w:rPr>
        <w:t xml:space="preserve">The panel agreed that the proposed </w:t>
      </w:r>
      <w:r w:rsidR="000947DF" w:rsidRPr="00E31D6A">
        <w:rPr>
          <w:sz w:val="24"/>
          <w:szCs w:val="24"/>
        </w:rPr>
        <w:t>major</w:t>
      </w:r>
      <w:r w:rsidRPr="00E31D6A">
        <w:rPr>
          <w:sz w:val="24"/>
          <w:szCs w:val="24"/>
        </w:rPr>
        <w:t xml:space="preserve"> program is worthwhile.  </w:t>
      </w:r>
      <w:bookmarkStart w:id="0" w:name="_GoBack"/>
      <w:bookmarkEnd w:id="0"/>
      <w:r w:rsidRPr="000947DF">
        <w:rPr>
          <w:sz w:val="24"/>
          <w:szCs w:val="24"/>
        </w:rPr>
        <w:t xml:space="preserve">The proposal was unanimously approved with </w:t>
      </w:r>
      <w:r w:rsidR="000947DF" w:rsidRPr="000947DF">
        <w:rPr>
          <w:sz w:val="24"/>
          <w:szCs w:val="24"/>
        </w:rPr>
        <w:t>a contingency that the core courses (PPE 3001 and 3002) were fully approved</w:t>
      </w:r>
      <w:r w:rsidRPr="000947DF">
        <w:rPr>
          <w:sz w:val="24"/>
          <w:szCs w:val="24"/>
        </w:rPr>
        <w:t>.</w:t>
      </w:r>
      <w:r w:rsidR="000B42C7" w:rsidRPr="000947DF">
        <w:rPr>
          <w:sz w:val="24"/>
          <w:szCs w:val="24"/>
        </w:rPr>
        <w:t xml:space="preserve">  </w:t>
      </w:r>
      <w:r w:rsidR="000947DF" w:rsidRPr="000947DF">
        <w:rPr>
          <w:sz w:val="24"/>
          <w:szCs w:val="24"/>
        </w:rPr>
        <w:t xml:space="preserve">The </w:t>
      </w:r>
      <w:r w:rsidR="000B42C7" w:rsidRPr="000947DF">
        <w:rPr>
          <w:sz w:val="24"/>
          <w:szCs w:val="24"/>
        </w:rPr>
        <w:t>c</w:t>
      </w:r>
      <w:r w:rsidR="000B42C7">
        <w:rPr>
          <w:sz w:val="24"/>
          <w:szCs w:val="24"/>
        </w:rPr>
        <w:t>ontingenc</w:t>
      </w:r>
      <w:r w:rsidR="000947DF">
        <w:rPr>
          <w:sz w:val="24"/>
          <w:szCs w:val="24"/>
        </w:rPr>
        <w:t xml:space="preserve">y </w:t>
      </w:r>
      <w:r w:rsidR="000B42C7">
        <w:rPr>
          <w:sz w:val="24"/>
          <w:szCs w:val="24"/>
        </w:rPr>
        <w:t>ha</w:t>
      </w:r>
      <w:r w:rsidR="000947DF">
        <w:rPr>
          <w:sz w:val="24"/>
          <w:szCs w:val="24"/>
        </w:rPr>
        <w:t>s</w:t>
      </w:r>
      <w:r w:rsidR="000B42C7">
        <w:rPr>
          <w:sz w:val="24"/>
          <w:szCs w:val="24"/>
        </w:rPr>
        <w:t xml:space="preserve"> been </w:t>
      </w:r>
      <w:r w:rsidR="000947DF">
        <w:rPr>
          <w:sz w:val="24"/>
          <w:szCs w:val="24"/>
        </w:rPr>
        <w:t>met</w:t>
      </w:r>
      <w:r w:rsidR="000B42C7">
        <w:rPr>
          <w:sz w:val="24"/>
          <w:szCs w:val="24"/>
        </w:rPr>
        <w:t>.</w:t>
      </w:r>
      <w:r w:rsidR="00431EE2">
        <w:rPr>
          <w:sz w:val="24"/>
          <w:szCs w:val="24"/>
        </w:rPr>
        <w:t xml:space="preserve"> </w:t>
      </w:r>
      <w:r w:rsidR="006D3226">
        <w:rPr>
          <w:sz w:val="24"/>
          <w:szCs w:val="24"/>
        </w:rPr>
        <w:t xml:space="preserve"> </w:t>
      </w:r>
      <w:r w:rsidR="00215FCF">
        <w:rPr>
          <w:sz w:val="24"/>
          <w:szCs w:val="24"/>
        </w:rPr>
        <w:t xml:space="preserve">The Arts and Humanities 2 Panel also approved the new major on 2/12/18.  </w:t>
      </w:r>
      <w:r w:rsidR="00431EE2">
        <w:rPr>
          <w:sz w:val="24"/>
          <w:szCs w:val="24"/>
        </w:rPr>
        <w:t>We now advance the proposal to the A</w:t>
      </w:r>
      <w:r w:rsidR="006D3226">
        <w:rPr>
          <w:sz w:val="24"/>
          <w:szCs w:val="24"/>
        </w:rPr>
        <w:t xml:space="preserve">rts and Sciences </w:t>
      </w:r>
      <w:r w:rsidR="00431EE2">
        <w:rPr>
          <w:sz w:val="24"/>
          <w:szCs w:val="24"/>
        </w:rPr>
        <w:t>Curriculum Committee with a motion to approve.</w:t>
      </w:r>
    </w:p>
    <w:p w14:paraId="4E07C9E2" w14:textId="77777777" w:rsidR="000B42C7" w:rsidRDefault="000B42C7" w:rsidP="00E62A36">
      <w:pPr>
        <w:contextualSpacing/>
        <w:rPr>
          <w:sz w:val="24"/>
          <w:szCs w:val="24"/>
        </w:rPr>
      </w:pPr>
    </w:p>
    <w:p w14:paraId="41C502EA" w14:textId="0A420D01" w:rsidR="007E42FB" w:rsidRDefault="00F11ADE" w:rsidP="00E62A36">
      <w:pPr>
        <w:contextualSpacing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22F98FEB" w14:textId="5B12F8D2" w:rsidR="00F11ADE" w:rsidRDefault="00F11ADE" w:rsidP="00E62A36">
      <w:pPr>
        <w:contextualSpacing/>
        <w:rPr>
          <w:sz w:val="24"/>
          <w:szCs w:val="24"/>
        </w:rPr>
      </w:pPr>
    </w:p>
    <w:p w14:paraId="13B5BA7B" w14:textId="7FB9EBB1" w:rsidR="00F11ADE" w:rsidRPr="00F11ADE" w:rsidRDefault="00F11ADE" w:rsidP="00E62A36">
      <w:pPr>
        <w:contextualSpacing/>
        <w:rPr>
          <w:rFonts w:ascii="Harlow Solid Italic" w:hAnsi="Harlow Solid Italic"/>
          <w:sz w:val="24"/>
          <w:szCs w:val="24"/>
        </w:rPr>
      </w:pPr>
      <w:r>
        <w:rPr>
          <w:rFonts w:ascii="Harlow Solid Italic" w:hAnsi="Harlow Solid Italic"/>
          <w:noProof/>
          <w:sz w:val="24"/>
          <w:szCs w:val="24"/>
        </w:rPr>
        <w:drawing>
          <wp:inline distT="0" distB="0" distL="0" distR="0" wp14:anchorId="1A93D77E" wp14:editId="0D4E08C5">
            <wp:extent cx="1255594" cy="424911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up 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589" cy="43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070F3" w14:textId="0AC1A61F" w:rsidR="00F11ADE" w:rsidRDefault="00F11ADE" w:rsidP="00E62A36">
      <w:pPr>
        <w:contextualSpacing/>
        <w:rPr>
          <w:sz w:val="24"/>
          <w:szCs w:val="24"/>
        </w:rPr>
      </w:pPr>
      <w:r>
        <w:rPr>
          <w:sz w:val="24"/>
          <w:szCs w:val="24"/>
        </w:rPr>
        <w:t>Christina M. Roup</w:t>
      </w:r>
    </w:p>
    <w:p w14:paraId="0DBF6E9D" w14:textId="333170D0" w:rsidR="00F11ADE" w:rsidRDefault="00F11ADE" w:rsidP="00E62A36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Chair, ASCC SBS Panel</w:t>
      </w:r>
    </w:p>
    <w:sectPr w:rsidR="00F11ADE" w:rsidSect="00281355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C2A5D" w14:textId="77777777" w:rsidR="008A49BF" w:rsidRDefault="008A49BF" w:rsidP="00F0736E">
      <w:pPr>
        <w:spacing w:after="0" w:line="240" w:lineRule="auto"/>
      </w:pPr>
      <w:r>
        <w:separator/>
      </w:r>
    </w:p>
  </w:endnote>
  <w:endnote w:type="continuationSeparator" w:id="0">
    <w:p w14:paraId="1A876A5B" w14:textId="77777777" w:rsidR="008A49BF" w:rsidRDefault="008A49BF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1F3AE" w14:textId="77777777" w:rsidR="008A49BF" w:rsidRDefault="008A49BF" w:rsidP="00F0736E">
      <w:pPr>
        <w:spacing w:after="0" w:line="240" w:lineRule="auto"/>
      </w:pPr>
      <w:r>
        <w:separator/>
      </w:r>
    </w:p>
  </w:footnote>
  <w:footnote w:type="continuationSeparator" w:id="0">
    <w:p w14:paraId="2D8E7DFA" w14:textId="77777777" w:rsidR="008A49BF" w:rsidRDefault="008A49BF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6732" w14:textId="77777777" w:rsidR="00F0736E" w:rsidRDefault="004D2C02">
    <w:pPr>
      <w:pStyle w:val="Header"/>
    </w:pPr>
    <w:r>
      <w:rPr>
        <w:noProof/>
      </w:rPr>
      <w:drawing>
        <wp:inline distT="0" distB="0" distL="0" distR="0" wp14:anchorId="0C48C071" wp14:editId="2D2B8F2D">
          <wp:extent cx="3196742" cy="519379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3425"/>
                  <a:stretch/>
                </pic:blipFill>
                <pic:spPr bwMode="auto">
                  <a:xfrm>
                    <a:off x="0" y="0"/>
                    <a:ext cx="3191830" cy="518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42E5"/>
    <w:multiLevelType w:val="hybridMultilevel"/>
    <w:tmpl w:val="FB20C3B0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A963146"/>
    <w:multiLevelType w:val="hybridMultilevel"/>
    <w:tmpl w:val="25FA580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1B1440E"/>
    <w:multiLevelType w:val="hybridMultilevel"/>
    <w:tmpl w:val="42EA6F4C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evenAndOddHeaders/>
  <w:drawingGridHorizontalSpacing w:val="187"/>
  <w:drawingGridVerticalSpacing w:val="18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EB"/>
    <w:rsid w:val="00042CC8"/>
    <w:rsid w:val="00052337"/>
    <w:rsid w:val="000947DF"/>
    <w:rsid w:val="000A1D0F"/>
    <w:rsid w:val="000B42C7"/>
    <w:rsid w:val="000D07DC"/>
    <w:rsid w:val="00117DDC"/>
    <w:rsid w:val="00124079"/>
    <w:rsid w:val="00133160"/>
    <w:rsid w:val="00141F8C"/>
    <w:rsid w:val="00144DD7"/>
    <w:rsid w:val="001E65B7"/>
    <w:rsid w:val="001F7296"/>
    <w:rsid w:val="00215FCF"/>
    <w:rsid w:val="00253D49"/>
    <w:rsid w:val="00281355"/>
    <w:rsid w:val="002E5DF1"/>
    <w:rsid w:val="002F703B"/>
    <w:rsid w:val="0031285C"/>
    <w:rsid w:val="00371625"/>
    <w:rsid w:val="003725A3"/>
    <w:rsid w:val="003F11EB"/>
    <w:rsid w:val="004228E9"/>
    <w:rsid w:val="0042346D"/>
    <w:rsid w:val="00431EE2"/>
    <w:rsid w:val="00456951"/>
    <w:rsid w:val="00462602"/>
    <w:rsid w:val="004876A7"/>
    <w:rsid w:val="004D2C02"/>
    <w:rsid w:val="004F5954"/>
    <w:rsid w:val="004F5D76"/>
    <w:rsid w:val="00511E41"/>
    <w:rsid w:val="00527326"/>
    <w:rsid w:val="00541F59"/>
    <w:rsid w:val="00573D2F"/>
    <w:rsid w:val="00592E28"/>
    <w:rsid w:val="005B513C"/>
    <w:rsid w:val="005C6319"/>
    <w:rsid w:val="005F6FCD"/>
    <w:rsid w:val="00607979"/>
    <w:rsid w:val="00626D45"/>
    <w:rsid w:val="00647624"/>
    <w:rsid w:val="006D3226"/>
    <w:rsid w:val="00704A2E"/>
    <w:rsid w:val="00752321"/>
    <w:rsid w:val="00774FD3"/>
    <w:rsid w:val="007A7377"/>
    <w:rsid w:val="007E42FB"/>
    <w:rsid w:val="007F7676"/>
    <w:rsid w:val="0084109F"/>
    <w:rsid w:val="008A49BF"/>
    <w:rsid w:val="008D0FC4"/>
    <w:rsid w:val="00906647"/>
    <w:rsid w:val="00932824"/>
    <w:rsid w:val="0096277D"/>
    <w:rsid w:val="009A239F"/>
    <w:rsid w:val="009E5296"/>
    <w:rsid w:val="00A5580E"/>
    <w:rsid w:val="00A73E7B"/>
    <w:rsid w:val="00AC1243"/>
    <w:rsid w:val="00AC46CC"/>
    <w:rsid w:val="00B34793"/>
    <w:rsid w:val="00C1225E"/>
    <w:rsid w:val="00C25EAB"/>
    <w:rsid w:val="00C435A4"/>
    <w:rsid w:val="00C74DD9"/>
    <w:rsid w:val="00C85FE7"/>
    <w:rsid w:val="00CA694B"/>
    <w:rsid w:val="00D449F0"/>
    <w:rsid w:val="00DD0A0D"/>
    <w:rsid w:val="00DD26CF"/>
    <w:rsid w:val="00DD31F6"/>
    <w:rsid w:val="00DE3150"/>
    <w:rsid w:val="00DF42E8"/>
    <w:rsid w:val="00E31D6A"/>
    <w:rsid w:val="00E62A36"/>
    <w:rsid w:val="00F0736E"/>
    <w:rsid w:val="00F076D7"/>
    <w:rsid w:val="00F11ADE"/>
    <w:rsid w:val="00F44854"/>
    <w:rsid w:val="00F67A02"/>
    <w:rsid w:val="00F95EAE"/>
    <w:rsid w:val="00FD192A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2EBAF51"/>
  <w15:docId w15:val="{C7282381-400C-4C7C-B827-C4067E96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styleId="Hyperlink">
    <w:name w:val="Hyperlink"/>
    <w:basedOn w:val="DefaultParagraphFont"/>
    <w:rsid w:val="001F72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296"/>
    <w:pPr>
      <w:spacing w:after="0" w:line="240" w:lineRule="auto"/>
      <w:ind w:left="720"/>
      <w:contextualSpacing/>
    </w:pPr>
    <w:rPr>
      <w:rFonts w:ascii="Times" w:eastAsia="Times" w:hAnsi="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1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EE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EE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Roup, Christina M.</cp:lastModifiedBy>
  <cp:revision>2</cp:revision>
  <cp:lastPrinted>2013-03-01T15:46:00Z</cp:lastPrinted>
  <dcterms:created xsi:type="dcterms:W3CDTF">2018-02-26T16:48:00Z</dcterms:created>
  <dcterms:modified xsi:type="dcterms:W3CDTF">2018-02-26T16:48:00Z</dcterms:modified>
</cp:coreProperties>
</file>